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2024年黑龙江省职业教育春季高考</w:t>
      </w:r>
    </w:p>
    <w:p>
      <w:pPr>
        <w:pStyle w:val="2"/>
      </w:pPr>
      <w:r>
        <w:rPr>
          <w:rFonts w:hint="eastAsia"/>
          <w:szCs w:val="32"/>
        </w:rPr>
        <w:t>眼视光与配镜专业</w:t>
      </w:r>
      <w:r>
        <w:rPr>
          <w:rFonts w:hint="eastAsia"/>
        </w:rPr>
        <w:t>技能操作考试大纲</w:t>
      </w:r>
    </w:p>
    <w:p>
      <w:pPr>
        <w:ind w:firstLine="480"/>
        <w:rPr>
          <w:szCs w:val="32"/>
        </w:rPr>
      </w:pP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3.参照《国家职业技能标准(2018年版）》（职业编码：4-14-03-03）的《眼镜验光员》初、中级职业技能标准、（职业编码：4-14-03-04）的《眼镜定配工》初、中级职业技能标准。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5.参照《眼镜定配国家标准》GB 13511-2011。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/>
        </w:rPr>
        <w:t xml:space="preserve"> </w:t>
      </w:r>
      <w:r>
        <w:rPr>
          <w:rFonts w:hint="eastAsia"/>
          <w:szCs w:val="32"/>
        </w:rPr>
        <w:t>眼视光与配镜专业对口涵盖专业范围，如表1所示。</w:t>
      </w: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表1眼视光与配镜专业对口涵盖专业范围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1" w:hRule="atLeast"/>
          <w:jc w:val="center"/>
        </w:trPr>
        <w:tc>
          <w:tcPr>
            <w:tcW w:w="2840" w:type="dxa"/>
          </w:tcPr>
          <w:p>
            <w:pPr>
              <w:widowControl/>
              <w:ind w:firstLine="0" w:firstLineChars="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sz w:val="21"/>
                <w:szCs w:val="21"/>
              </w:rPr>
              <w:t>眼视光与配镜专业720901</w:t>
            </w:r>
          </w:p>
        </w:tc>
        <w:tc>
          <w:tcPr>
            <w:tcW w:w="2841" w:type="dxa"/>
          </w:tcPr>
          <w:p>
            <w:pPr>
              <w:widowControl/>
              <w:ind w:firstLine="0" w:firstLineChars="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眼视光技术专业520901</w:t>
            </w:r>
          </w:p>
        </w:tc>
        <w:tc>
          <w:tcPr>
            <w:tcW w:w="2841" w:type="dxa"/>
          </w:tcPr>
          <w:p>
            <w:pPr>
              <w:widowControl/>
              <w:ind w:firstLine="4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眼视光学982302</w:t>
            </w:r>
          </w:p>
          <w:p>
            <w:pPr>
              <w:widowControl/>
              <w:ind w:firstLine="420"/>
              <w:jc w:val="left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1"/>
              </w:rPr>
              <w:t>眼视光学101004</w:t>
            </w:r>
          </w:p>
        </w:tc>
      </w:tr>
    </w:tbl>
    <w:p>
      <w:pPr>
        <w:ind w:firstLine="480"/>
        <w:rPr>
          <w:szCs w:val="32"/>
        </w:rPr>
      </w:pPr>
    </w:p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眼视光与配镜专业技能考试为实际操作考试方式，考试总分为200分，实操项目随机抽取，考试时间为5-30分钟。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应用、综合运用各个层面，充分融合专业知识和技能操作的职业技能要素，将专业知识融入技能操作考试内容。</w:t>
      </w:r>
    </w:p>
    <w:p>
      <w:pPr>
        <w:tabs>
          <w:tab w:val="left" w:pos="451"/>
        </w:tabs>
        <w:ind w:firstLine="482"/>
        <w:rPr>
          <w:szCs w:val="32"/>
        </w:rPr>
      </w:pPr>
      <w:r>
        <w:rPr>
          <w:rFonts w:hint="eastAsia"/>
          <w:b/>
          <w:bCs/>
          <w:szCs w:val="32"/>
        </w:rPr>
        <w:t>技能模块1  远、近视力检查及记录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（1）掌握视力、视角的概念和视觉分辨力极限理论。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（2）掌握影响视力的因素。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（3）能正确选择检查环境、检测距离。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（4）能按正确顺序规范测量远、近视力。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（5）能正确记录远、近视力检查结果。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（1）国际标准视力表或标准对数视力表、标准近视力表或耶格近视力表。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（2）遮眼板、指示杆、笔灯。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（2）做好核对、解释工作，以取得被检者的配合。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（3）做到尊重、关心、爱护被检者。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技能模块2  电脑验光仪验光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（1）掌握电脑验光的操作步骤及注意事项。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（2）能正确使用电脑验光仪。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（3）能规范进行电脑验光仪验光。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（4）能根据被检者的反应进行及时有效的沟通。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（5）能根据检查结果做好进一步的解释工作。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（1）电脑验光仪、升降工作台。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（2）颌托垫专用纸、消毒酒精棉球。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（2）做好核对、解释工作，以取得被检者的配合。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（3）做到尊重、关心、爱护被检者。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技能模块3  综合验光仪验光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（1）掌握和记忆验光前综合验光仪调试的各项操作要领。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（2）能正确使用综合验光仪。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（3）能规范进行综合验光仪验光。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（4）能进行及时有效的沟通。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（5）能正确做好处方记录。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（1）综合验光仪、视力表投影仪。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（2）消毒酒精棉球。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（2）做好核对、解释工作，以取得被检者的配合。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（3）做到尊重、关心、爱护被检者。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技能模块4  软性角膜接触镜摘戴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（1）掌握为配戴者戴摘软性接触镜的操作要领。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（2）掌握配戴软性接触镜的适应症和禁忌症。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（3）能识别并教会配戴者镜片正反面。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（4）能正确为配戴者戴镜及摘镜。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（5）能正确指导配戴者正确清洗、护理软性接触镜镜片。 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（1）角膜接触镜验配台。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（2）软性角膜接触镜专用护理液、角膜接触镜清洗器皿、软性角膜接触镜。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（3）纸巾、洗手液等。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（2）做好核对、解释工作，以取得被检者的配合。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（3）做到尊重、关心、爱护被检者。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（4）操作过程中应保持设备工具的清洁，保证场地整洁有序。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技能模块5  焦度计检测眼镜度数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（1）掌握焦度计检测配装眼镜的操作方法以及注意事项。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（2）能正确使用焦度计测量配装眼镜。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（3）能正确量取相关数据。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（4）能正确记录检测结果。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（1）检验合格的标准型号自动焦度计和手动焦度计。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（2）待测配装眼镜。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（3）瞳距尺、酒精棉球等。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（2）操作过程中要认真、严谨，具备良好的心理素质。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（3）设备、工具、物品等摆放整齐。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技能模块6  全框眼镜加工制作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（1）掌握全框眼镜架眼镜加工制作的操作步骤及注意事项。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（2）能正确使用焦度计测定镜片顶焦度及打印光心中心。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（3）能核对订单与全框眼镜架的商品参数。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（4）能根据配镜处方制作符合标准的全框眼镜。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（5）能按配装眼镜的整形要求对全框眼镜架进行整形。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left="960" w:leftChars="200" w:hanging="480" w:hangingChars="200"/>
        <w:rPr>
          <w:szCs w:val="32"/>
        </w:rPr>
      </w:pPr>
      <w:r>
        <w:rPr>
          <w:rFonts w:hint="eastAsia"/>
          <w:szCs w:val="32"/>
        </w:rPr>
        <w:t>（1）焦度计、定中心仪、半自动磨边机、套装系列整形工具钳、电加热器、手动</w:t>
      </w:r>
    </w:p>
    <w:p>
      <w:pPr>
        <w:ind w:left="960" w:leftChars="200" w:hanging="480" w:hangingChars="200"/>
        <w:rPr>
          <w:szCs w:val="32"/>
        </w:rPr>
      </w:pPr>
      <w:r>
        <w:rPr>
          <w:rFonts w:hint="eastAsia"/>
          <w:szCs w:val="32"/>
        </w:rPr>
        <w:t>磨边机。</w:t>
      </w:r>
    </w:p>
    <w:p>
      <w:pPr>
        <w:ind w:left="1200" w:leftChars="200" w:hanging="720" w:hangingChars="300"/>
        <w:rPr>
          <w:szCs w:val="32"/>
        </w:rPr>
      </w:pPr>
      <w:r>
        <w:rPr>
          <w:rFonts w:hint="eastAsia"/>
          <w:szCs w:val="32"/>
        </w:rPr>
        <w:t>（2）塑料模板坯、球面树脂镜片、球柱树脂镜片、全框金属眼镜架、橡胶真空吸</w:t>
      </w:r>
    </w:p>
    <w:p>
      <w:pPr>
        <w:ind w:left="1200" w:leftChars="200" w:hanging="720" w:hangingChars="300"/>
        <w:rPr>
          <w:szCs w:val="32"/>
        </w:rPr>
      </w:pPr>
      <w:r>
        <w:rPr>
          <w:rFonts w:hint="eastAsia"/>
          <w:szCs w:val="32"/>
        </w:rPr>
        <w:t>盘。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（3）锉刀、剪刀、油性记号笔、瞳距尺、十字和一字仪表螺丝刀等。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（2）操作过程中要认真、严谨，具备良好的心理素质。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（3）设备、工具、物品等摆放整齐。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技能模块7  眼镜校配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（1）掌握眼镜校配的操作步骤及注意事项。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（2）能正确使用眼镜校配的常用工具。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（3）能根据戴镜者的脸型、头型特点，确定戴镜后的眼镜基础校配项目。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（4）能按配装眼镜的整形要求及配戴者的情况对全框眼镜架进行校配。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（1）套装系列整形工具钳、电加热器。</w:t>
      </w:r>
    </w:p>
    <w:p>
      <w:pPr>
        <w:numPr>
          <w:ilvl w:val="0"/>
          <w:numId w:val="1"/>
        </w:numPr>
        <w:ind w:firstLine="480"/>
        <w:rPr>
          <w:szCs w:val="32"/>
        </w:rPr>
      </w:pPr>
      <w:r>
        <w:rPr>
          <w:rFonts w:hint="eastAsia"/>
          <w:szCs w:val="32"/>
        </w:rPr>
        <w:t>未经校配的专供实训用全框、半框、无框金属架眼镜。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（2）操作过程中要认真、严谨，具备良好的心理素质。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（3）设备、工具、物品等摆放整齐。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（6）沟通有效、顺序正确，操作规范，动作熟练。</w:t>
      </w:r>
    </w:p>
    <w:p>
      <w:pPr>
        <w:tabs>
          <w:tab w:val="left" w:pos="451"/>
        </w:tabs>
        <w:ind w:firstLine="482"/>
        <w:rPr>
          <w:rFonts w:ascii="宋体" w:hAnsi="宋体" w:eastAsia="宋体" w:cs="宋体"/>
          <w:b/>
          <w:bCs/>
          <w:szCs w:val="32"/>
        </w:rPr>
      </w:pPr>
      <w:r>
        <w:rPr>
          <w:rFonts w:hint="eastAsia" w:ascii="宋体" w:hAnsi="宋体" w:eastAsia="宋体" w:cs="宋体"/>
          <w:b/>
          <w:bCs/>
          <w:szCs w:val="32"/>
        </w:rPr>
        <w:t>技能模块8  非接触式眼压计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（1）掌握眼压检测的操作步骤及注意事项。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（2）能正确使用非接触式眼压计。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（3）能正确记录检测结果。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（4）能根据检查结果做好解释工作。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（1）非接触式眼压计。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（2）颌托垫专用纸、消毒酒精棉球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（1）着装整洁，仪表大方，举止得体，态度和蔼，符合职业标准。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（2）检查前做好解释工作，取得被检者的配合。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（3）做到尊重、关心、爱护被检者。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（4）操作过程中应保持设备与工具的清洁，保证工作场地整洁有序。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（5）操作后整理及清洁用物。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（6）顺序正确，操作规范，动作熟练。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结合考试范围给定2024年考核项目及权重，如表2所示。</w:t>
      </w: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</w:p>
    <w:p>
      <w:pPr>
        <w:ind w:firstLine="480"/>
        <w:jc w:val="center"/>
        <w:rPr>
          <w:szCs w:val="32"/>
        </w:rPr>
      </w:pPr>
      <w:r>
        <w:rPr>
          <w:rFonts w:hint="eastAsia" w:ascii="黑体" w:hAnsi="黑体" w:eastAsia="黑体" w:cs="黑体"/>
          <w:szCs w:val="32"/>
        </w:rPr>
        <w:t>表2 2024年考核项目及权重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1231"/>
        <w:gridCol w:w="2684"/>
        <w:gridCol w:w="634"/>
        <w:gridCol w:w="599"/>
        <w:gridCol w:w="26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tblHeader/>
          <w:jc w:val="center"/>
        </w:trPr>
        <w:tc>
          <w:tcPr>
            <w:tcW w:w="1227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远视力检查及记录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1.标准近视力表或耶格近视力表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2.遮眼板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3.指示杆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4.手电筒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2.远视力表检查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3.数指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4.手动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5.光感/光定位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7.操作后工作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近视力检查及记录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1.标准近视力表或耶格近视力表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2.遮眼板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3.指示杆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4.手电筒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2.标准近视力表检查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3.耶格近视力表检查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5.操作后工作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电脑验光仪验光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1.准备工作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1.电脑验光仪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2.升降工作台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3.颌托垫专用纸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4.消毒酒精棉球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2.开机、测试参数设置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3.工作台、颌托垫高度调整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4.测试告知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5.对中、对焦微量调整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6.左右眼测量：打印结果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8.整理清洁用物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综合验光仪调整及客观度数置入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2.开启电源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3.视孔基础状态回归0位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4.调整被检眼高度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5.调整视孔位置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6.调整集合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7.置入客观度数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8.整理清洁用物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雾视法处理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2.测定双眼矫正视力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3.显示单排0.3视力视标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4.双眼等量雾视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5.酌情追加雾视量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散光盘视标检测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2.单眼检测，消除柱镜干扰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3.保持低浓度雾视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4.散光盘检测准备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5.确定柱镜试片轴位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6.确定柱镜试片焦度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红绿视标检测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2.红绿视标检测准备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3.判断低度雾视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4.近视红绿平衡调整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5.远视红绿平衡调整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交叉柱镜精调轴位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2.放置交叉柱镜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3.手轮轴与柱镜轴重合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4.投放斑点状视标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5.翻转交叉圆柱镜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6,调整轴位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7.翻转交叉圆柱镜，确定柱镜试片轴位调整的量值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交叉柱镜精调焦度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2.放置交叉柱镜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3.手轮轴与柱镜轴重合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4.投放斑点状视标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5.翻转交叉圆柱镜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6.移开清晰面交叉柱镜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7.观察清晰面交叉柱镜性质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8.柱镜焦度误矫的调整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棱镜平衡检测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1.综合验光仪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2.视力表投影仪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3.消毒酒精棉球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2.置入远用基础试片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3.投放斑点状视标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4.预置分类棱镜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5.调整双眼视力平衡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6.移去分离棱镜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7.远雾视处理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8.双眼红绿视标测试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25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9.记录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软性角膜接触镜摘戴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1.角膜接触镜验配台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2.软性角膜接触镜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3.软性角膜接触镜护理液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4.角膜接触镜清洗器皿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 xml:space="preserve">5.纸巾、洗手液等 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2.选择镜片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3.观察镜片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4.分辨镜片面向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5.戴镜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6.摘镜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自动焦度计检测眼镜度数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1.检验合格的标准型号自动焦度计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2.待测散光配装眼镜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3.瞳距尺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4.酒精棉球等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2.测量前的相关检查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3.放置待测眼镜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4.寻找镜片中心、检测相关数据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5.记录与分析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手动焦度计检测眼镜度数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1.检验合格的标准型号手动焦度计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2.待测散光配装眼镜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3.瞳距尺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4.酒精棉球等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2.工作准备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3.装夹镜片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4.屈光度检测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5.确定光学中心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6.记录与分析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7.整理及清洁用物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227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全框眼镜加工制作</w:t>
            </w:r>
          </w:p>
        </w:tc>
        <w:tc>
          <w:tcPr>
            <w:tcW w:w="1231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30min</w:t>
            </w: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1.焦度计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2.定中心仪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3.半自动磨边机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4.套装系列整形工具钳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5.电加热器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6.手动磨边机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7.塑料模板坯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8.球面树脂镜片、球柱树脂镜片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9.全框金属眼镜架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10橡胶真空吸盘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11.锉刀、剪刀、油性记号笔、瞳距尺、十字和一字仪表螺丝刀等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2.确定单侧移心量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3.镜片印点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227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4.手动制作中心模板</w:t>
            </w:r>
          </w:p>
        </w:tc>
        <w:tc>
          <w:tcPr>
            <w:tcW w:w="63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40</w:t>
            </w:r>
          </w:p>
        </w:tc>
        <w:tc>
          <w:tcPr>
            <w:tcW w:w="599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5.定中心操作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6.磨左右镜片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7.安装、整形、清洁眼镜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8.记录检查结果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9.整理及清洁用物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眼镜校配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1.套装系列整形工具钳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2.电加热器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3.未经校配的专供实训用全框、半框、无框金属架眼镜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2.眼镜架整形操作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3.调节颞距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4.调节镜腿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5.调节眼镜倾斜角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6.综合调整鼻托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7.整理及清洁用物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非接触式眼压计</w:t>
            </w:r>
          </w:p>
        </w:tc>
        <w:tc>
          <w:tcPr>
            <w:tcW w:w="1231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5min</w:t>
            </w: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1.操作前准备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</w:t>
            </w:r>
          </w:p>
        </w:tc>
        <w:tc>
          <w:tcPr>
            <w:tcW w:w="599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200</w:t>
            </w:r>
          </w:p>
        </w:tc>
        <w:tc>
          <w:tcPr>
            <w:tcW w:w="2696" w:type="dxa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1.非接触式眼压计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2.颌托垫专用纸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3.消毒酒精棉球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2.眼压测量前准备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60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3.眼压计测量程序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80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4.记录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227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5.整理清洁用物</w:t>
            </w:r>
          </w:p>
        </w:tc>
        <w:tc>
          <w:tcPr>
            <w:tcW w:w="634" w:type="dxa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hint="eastAsia" w:ascii="宋体" w:hAnsi="宋体" w:cs="华文仿宋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continue"/>
          </w:tcPr>
          <w:p>
            <w:pPr>
              <w:spacing w:line="360" w:lineRule="exact"/>
              <w:ind w:firstLine="0" w:firstLineChars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 w:val="continue"/>
          </w:tcPr>
          <w:p>
            <w:pPr>
              <w:spacing w:line="360" w:lineRule="exact"/>
              <w:ind w:firstLine="0" w:firstLineChars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>
      <w:pPr>
        <w:pStyle w:val="3"/>
        <w:numPr>
          <w:ilvl w:val="0"/>
          <w:numId w:val="2"/>
        </w:numPr>
        <w:ind w:firstLine="482"/>
        <w:rPr>
          <w:rFonts w:hint="default"/>
        </w:rPr>
      </w:pPr>
      <w:r>
        <w:rPr>
          <w:rFonts w:hint="default"/>
        </w:rPr>
        <w:t>考试大纲</w:t>
      </w:r>
      <w:r>
        <w:t>编写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眼视光与配镜专业教学标准和技术新标准，选取通用知识与技能作为考核项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本考试大纲适用于中等职业学校眼视光与配镜专业。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眼视光与配镜专业学生的视力检查及验光、眼视光常用仪器设备的使用、镜片的加工与校配、接触镜的验配及试戴能力，考试范围及难易程度合理，适用于选拔技术技能人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眼视光与配镜专业教学内容的一部分，考核项目每年有一定变化；建议中等职业学校及各专业依据本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眼视光与配镜专业技能考试采取技能实操方式进行，考试时间依据不同考核项目为5至30分钟不等；综合考察学生安全检查与防护能力、查阅相关资料能力、合理使用验光定配仪器的能力以及操作情况。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眼视光与配镜专业技能考核为过程性评价，同时注重工作质量，权重合理。</w:t>
      </w:r>
    </w:p>
    <w:p>
      <w:pPr>
        <w:ind w:firstLine="480"/>
        <w:rPr>
          <w:szCs w:val="32"/>
        </w:rPr>
      </w:pPr>
    </w:p>
    <w:p>
      <w:pPr>
        <w:ind w:firstLine="0" w:firstLineChars="0"/>
      </w:pPr>
    </w:p>
    <w:p>
      <w:pPr>
        <w:spacing w:line="440" w:lineRule="exact"/>
        <w:ind w:firstLine="0" w:firstLineChars="0"/>
        <w:rPr>
          <w:rFonts w:ascii="宋体" w:hAnsi="宋体" w:cs="Arial"/>
          <w:b/>
          <w:kern w:val="0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0F4E83"/>
    <w:multiLevelType w:val="singleLevel"/>
    <w:tmpl w:val="170F4E83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10A375A"/>
    <w:multiLevelType w:val="singleLevel"/>
    <w:tmpl w:val="710A375A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00D17038"/>
    <w:rsid w:val="000D1508"/>
    <w:rsid w:val="00210C27"/>
    <w:rsid w:val="0025760B"/>
    <w:rsid w:val="002B646B"/>
    <w:rsid w:val="0033666C"/>
    <w:rsid w:val="0039711C"/>
    <w:rsid w:val="00413609"/>
    <w:rsid w:val="004D4D0E"/>
    <w:rsid w:val="005E30CA"/>
    <w:rsid w:val="006C4D23"/>
    <w:rsid w:val="00784146"/>
    <w:rsid w:val="00806128"/>
    <w:rsid w:val="008D07F3"/>
    <w:rsid w:val="0090759F"/>
    <w:rsid w:val="009D245B"/>
    <w:rsid w:val="009F2A0F"/>
    <w:rsid w:val="00A34F2D"/>
    <w:rsid w:val="00C24EEB"/>
    <w:rsid w:val="00D17038"/>
    <w:rsid w:val="00DF150C"/>
    <w:rsid w:val="00E24B90"/>
    <w:rsid w:val="00FB25D7"/>
    <w:rsid w:val="038E0703"/>
    <w:rsid w:val="04B34B43"/>
    <w:rsid w:val="07025EC3"/>
    <w:rsid w:val="0F493E93"/>
    <w:rsid w:val="126A1B24"/>
    <w:rsid w:val="15A177F9"/>
    <w:rsid w:val="186510A6"/>
    <w:rsid w:val="1B1DAB40"/>
    <w:rsid w:val="1FC475AA"/>
    <w:rsid w:val="22086FD9"/>
    <w:rsid w:val="22934188"/>
    <w:rsid w:val="23F7779D"/>
    <w:rsid w:val="24600C0F"/>
    <w:rsid w:val="27DF1DDE"/>
    <w:rsid w:val="2B627E31"/>
    <w:rsid w:val="2DCD5A87"/>
    <w:rsid w:val="37F94FAF"/>
    <w:rsid w:val="38755BD4"/>
    <w:rsid w:val="3A6B139B"/>
    <w:rsid w:val="3FB43F86"/>
    <w:rsid w:val="407A7E48"/>
    <w:rsid w:val="41313092"/>
    <w:rsid w:val="4171348E"/>
    <w:rsid w:val="4194732D"/>
    <w:rsid w:val="438A4CDB"/>
    <w:rsid w:val="448C7851"/>
    <w:rsid w:val="47694DF5"/>
    <w:rsid w:val="48A73C3A"/>
    <w:rsid w:val="4A047CB4"/>
    <w:rsid w:val="4CB52B24"/>
    <w:rsid w:val="4D0111D0"/>
    <w:rsid w:val="50B16A74"/>
    <w:rsid w:val="515558F4"/>
    <w:rsid w:val="579F72CD"/>
    <w:rsid w:val="5E3D4F96"/>
    <w:rsid w:val="6231453C"/>
    <w:rsid w:val="6991630A"/>
    <w:rsid w:val="6BB64010"/>
    <w:rsid w:val="791906D8"/>
    <w:rsid w:val="FBFB9F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1037</Words>
  <Characters>5912</Characters>
  <Lines>49</Lines>
  <Paragraphs>13</Paragraphs>
  <TotalTime>91</TotalTime>
  <ScaleCrop>false</ScaleCrop>
  <LinksUpToDate>false</LinksUpToDate>
  <CharactersWithSpaces>6936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2023-11-05T20:56:00Z</dcterms:created>
  <dc:creator>季海成</dc:creator>
  <cp:lastModifiedBy>Echo</cp:lastModifiedBy>
  <dcterms:modified xsi:type="dcterms:W3CDTF">2024-03-05T01:50:49Z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A848AA2E50184FF9A98D775A089913B5_13</vt:lpwstr>
  </property>
</Properties>
</file>