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759E" w:rsidRDefault="00FE759E" w:rsidP="003F0131">
      <w:bookmarkStart w:id="0" w:name="_GoBack"/>
      <w:bookmarkEnd w:id="0"/>
    </w:p>
    <w:p w:rsidR="003F0131" w:rsidRPr="003F0131" w:rsidRDefault="003F0131" w:rsidP="003F0131">
      <w:proofErr w:type="gramStart"/>
      <w:r w:rsidRPr="003F0131">
        <w:t>天舟一号</w:t>
      </w:r>
      <w:proofErr w:type="gramEnd"/>
      <w:r w:rsidRPr="003F0131">
        <w:t>货运飞船是由中国空间技术研究院研制的一款货运飞船，也是中国首个货运飞船。</w:t>
      </w:r>
      <w:proofErr w:type="gramStart"/>
      <w:r w:rsidRPr="003F0131">
        <w:t>天舟一号</w:t>
      </w:r>
      <w:proofErr w:type="gramEnd"/>
      <w:r w:rsidRPr="003F0131">
        <w:t>具有与天宫二号空间实验室交会对接、实施推进剂在轨补加、开展空间科学实验和技术试验等功能。</w:t>
      </w:r>
      <w:r w:rsidRPr="003F0131">
        <w:t> </w:t>
      </w:r>
      <w:r w:rsidRPr="003F0131">
        <w:t>天舟一号任务则作为我国空间实验室任务的收官之战。</w:t>
      </w:r>
      <w:bookmarkStart w:id="1" w:name="ref_[2]_15637095"/>
      <w:r w:rsidRPr="003F0131">
        <w:t> </w:t>
      </w:r>
      <w:bookmarkEnd w:id="1"/>
      <w:r w:rsidRPr="003F0131">
        <w:t> </w:t>
      </w:r>
      <w:r w:rsidRPr="003F0131">
        <w:t>天舟一号为全密封货运飞船，采用两舱构型，由货物舱和推进舱组成。全长</w:t>
      </w:r>
      <w:r w:rsidRPr="003F0131">
        <w:t>10.6</w:t>
      </w:r>
      <w:r w:rsidRPr="003F0131">
        <w:t>米，最大直径</w:t>
      </w:r>
      <w:r w:rsidRPr="003F0131">
        <w:t>3.35</w:t>
      </w:r>
      <w:r w:rsidRPr="003F0131">
        <w:t>米，起飞质量为</w:t>
      </w:r>
      <w:r w:rsidRPr="003F0131">
        <w:t>12.91</w:t>
      </w:r>
      <w:r w:rsidRPr="003F0131">
        <w:t>吨，太阳帆板展开后最大宽度</w:t>
      </w:r>
      <w:r w:rsidRPr="003F0131">
        <w:t>14.9</w:t>
      </w:r>
      <w:r w:rsidRPr="003F0131">
        <w:t>米，物资运输能力约</w:t>
      </w:r>
      <w:r w:rsidRPr="003F0131">
        <w:t>6.5</w:t>
      </w:r>
      <w:r w:rsidRPr="003F0131">
        <w:t>吨，推进剂补加能力约为</w:t>
      </w:r>
      <w:r w:rsidRPr="003F0131">
        <w:t>2</w:t>
      </w:r>
      <w:r w:rsidRPr="003F0131">
        <w:t>吨，具备独立飞行</w:t>
      </w:r>
      <w:r w:rsidRPr="003F0131">
        <w:t>3</w:t>
      </w:r>
      <w:r w:rsidRPr="003F0131">
        <w:t>个月的能力。</w:t>
      </w:r>
    </w:p>
    <w:p w:rsidR="003F0131" w:rsidRPr="003F0131" w:rsidRDefault="003F0131" w:rsidP="003F0131">
      <w:r w:rsidRPr="003F0131">
        <w:t>天舟一号货运飞船于</w:t>
      </w:r>
      <w:r w:rsidRPr="003F0131">
        <w:t>2017</w:t>
      </w:r>
      <w:r w:rsidRPr="003F0131">
        <w:t>年</w:t>
      </w:r>
      <w:r w:rsidRPr="003F0131">
        <w:t>4</w:t>
      </w:r>
      <w:r w:rsidRPr="003F0131">
        <w:t>月</w:t>
      </w:r>
      <w:r w:rsidRPr="003F0131">
        <w:t>20</w:t>
      </w:r>
      <w:r w:rsidRPr="003F0131">
        <w:t>日</w:t>
      </w:r>
      <w:r w:rsidRPr="003F0131">
        <w:t>19</w:t>
      </w:r>
      <w:r w:rsidRPr="003F0131">
        <w:t>时</w:t>
      </w:r>
      <w:r w:rsidRPr="003F0131">
        <w:t>41</w:t>
      </w:r>
      <w:r w:rsidRPr="003F0131">
        <w:t>分</w:t>
      </w:r>
      <w:r w:rsidRPr="003F0131">
        <w:t>35</w:t>
      </w:r>
      <w:r w:rsidRPr="003F0131">
        <w:t>秒在文昌航天发射中心由长征七号遥二运载火箭成功发射升空，</w:t>
      </w:r>
      <w:r w:rsidRPr="003F0131">
        <w:t> </w:t>
      </w:r>
      <w:r w:rsidRPr="003F0131">
        <w:t>并于</w:t>
      </w:r>
      <w:r w:rsidRPr="003F0131">
        <w:t>4</w:t>
      </w:r>
      <w:r w:rsidRPr="003F0131">
        <w:t>月</w:t>
      </w:r>
      <w:r w:rsidRPr="003F0131">
        <w:t>27</w:t>
      </w:r>
      <w:r w:rsidRPr="003F0131">
        <w:t>日成功完成与天宫二号的首次推进剂在轨补加试验，这标志天舟一号飞行任务取得圆满成功。</w:t>
      </w:r>
    </w:p>
    <w:p w:rsidR="00370403" w:rsidRPr="004D3B04" w:rsidRDefault="003F0131" w:rsidP="003F0131">
      <w:r w:rsidRPr="003F0131">
        <w:t>2017</w:t>
      </w:r>
      <w:r w:rsidRPr="003F0131">
        <w:t>年</w:t>
      </w:r>
      <w:r w:rsidRPr="003F0131">
        <w:t>12</w:t>
      </w:r>
      <w:r w:rsidRPr="003F0131">
        <w:t>月，天舟一号货运飞船入选</w:t>
      </w:r>
      <w:r w:rsidRPr="003F0131">
        <w:t>“2017</w:t>
      </w:r>
      <w:r w:rsidRPr="003F0131">
        <w:t>年度中国媒体十大流行语</w:t>
      </w:r>
      <w:r w:rsidRPr="003F0131">
        <w:t>”</w:t>
      </w:r>
      <w:r w:rsidRPr="003F0131">
        <w:t>。</w:t>
      </w:r>
    </w:p>
    <w:sectPr w:rsidR="00370403" w:rsidRPr="004D3B04" w:rsidSect="004D16F7">
      <w:pgSz w:w="10440" w:h="15120" w:code="7"/>
      <w:pgMar w:top="873" w:right="1230" w:bottom="873" w:left="663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7A48" w:rsidRDefault="00427A48" w:rsidP="003F0131">
      <w:r>
        <w:separator/>
      </w:r>
    </w:p>
  </w:endnote>
  <w:endnote w:type="continuationSeparator" w:id="0">
    <w:p w:rsidR="00427A48" w:rsidRDefault="00427A48" w:rsidP="003F01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7A48" w:rsidRDefault="00427A48" w:rsidP="003F0131">
      <w:r>
        <w:separator/>
      </w:r>
    </w:p>
  </w:footnote>
  <w:footnote w:type="continuationSeparator" w:id="0">
    <w:p w:rsidR="00427A48" w:rsidRDefault="00427A48" w:rsidP="003F013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9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2892"/>
    <w:rsid w:val="00242892"/>
    <w:rsid w:val="002643F4"/>
    <w:rsid w:val="00302206"/>
    <w:rsid w:val="0032511B"/>
    <w:rsid w:val="003F0131"/>
    <w:rsid w:val="00427A48"/>
    <w:rsid w:val="004327FC"/>
    <w:rsid w:val="004D16F7"/>
    <w:rsid w:val="004D3B04"/>
    <w:rsid w:val="00714F0C"/>
    <w:rsid w:val="009A0864"/>
    <w:rsid w:val="00A67321"/>
    <w:rsid w:val="00CB079F"/>
    <w:rsid w:val="00D40DD9"/>
    <w:rsid w:val="00FE75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F013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F013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F013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F0131"/>
    <w:rPr>
      <w:sz w:val="18"/>
      <w:szCs w:val="18"/>
    </w:rPr>
  </w:style>
  <w:style w:type="character" w:styleId="a5">
    <w:name w:val="Hyperlink"/>
    <w:basedOn w:val="a0"/>
    <w:uiPriority w:val="99"/>
    <w:unhideWhenUsed/>
    <w:rsid w:val="003F0131"/>
    <w:rPr>
      <w:color w:val="0000FF" w:themeColor="hyperlink"/>
      <w:u w:val="single"/>
    </w:rPr>
  </w:style>
  <w:style w:type="paragraph" w:styleId="a6">
    <w:name w:val="Balloon Text"/>
    <w:basedOn w:val="a"/>
    <w:link w:val="Char1"/>
    <w:uiPriority w:val="99"/>
    <w:semiHidden/>
    <w:unhideWhenUsed/>
    <w:rsid w:val="003F0131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3F0131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F013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F013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F013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F0131"/>
    <w:rPr>
      <w:sz w:val="18"/>
      <w:szCs w:val="18"/>
    </w:rPr>
  </w:style>
  <w:style w:type="character" w:styleId="a5">
    <w:name w:val="Hyperlink"/>
    <w:basedOn w:val="a0"/>
    <w:uiPriority w:val="99"/>
    <w:unhideWhenUsed/>
    <w:rsid w:val="003F0131"/>
    <w:rPr>
      <w:color w:val="0000FF" w:themeColor="hyperlink"/>
      <w:u w:val="single"/>
    </w:rPr>
  </w:style>
  <w:style w:type="paragraph" w:styleId="a6">
    <w:name w:val="Balloon Text"/>
    <w:basedOn w:val="a"/>
    <w:link w:val="Char1"/>
    <w:uiPriority w:val="99"/>
    <w:semiHidden/>
    <w:unhideWhenUsed/>
    <w:rsid w:val="003F0131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3F013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41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63404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01067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140699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55</Words>
  <Characters>319</Characters>
  <Application>Microsoft Office Word</Application>
  <DocSecurity>0</DocSecurity>
  <Lines>2</Lines>
  <Paragraphs>1</Paragraphs>
  <ScaleCrop>false</ScaleCrop>
  <Company>tycm</Company>
  <LinksUpToDate>false</LinksUpToDate>
  <CharactersWithSpaces>373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XiaZaiMa.COM</cp:lastModifiedBy>
  <cp:revision>8</cp:revision>
  <dcterms:created xsi:type="dcterms:W3CDTF">2017-12-25T01:46:00Z</dcterms:created>
  <dcterms:modified xsi:type="dcterms:W3CDTF">2018-02-02T03:26:00Z</dcterms:modified>
</cp:coreProperties>
</file>